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7602" w14:textId="7BD59073" w:rsidR="00C65E36" w:rsidRPr="00C65E36" w:rsidRDefault="00C65E36" w:rsidP="00C65E36">
      <w:pPr>
        <w:pStyle w:val="NormalWeb"/>
        <w:jc w:val="center"/>
        <w:rPr>
          <w:rFonts w:asciiTheme="minorHAnsi" w:hAnsiTheme="minorHAnsi" w:cstheme="minorHAnsi"/>
          <w:b/>
          <w:bCs/>
          <w:sz w:val="36"/>
          <w:szCs w:val="36"/>
        </w:rPr>
      </w:pPr>
      <w:r w:rsidRPr="00C65E36">
        <w:rPr>
          <w:rFonts w:asciiTheme="minorHAnsi" w:hAnsiTheme="minorHAnsi" w:cstheme="minorHAnsi"/>
          <w:b/>
          <w:bCs/>
          <w:sz w:val="36"/>
          <w:szCs w:val="36"/>
        </w:rPr>
        <w:t>ATTACHMENT (1) – RFI TECHNICAL CONSIDERATIONS</w:t>
      </w:r>
    </w:p>
    <w:p w14:paraId="7FD79983" w14:textId="0D15AA41" w:rsidR="00D60E77" w:rsidRPr="00D60E77" w:rsidRDefault="00D60E77" w:rsidP="00E9335F">
      <w:pPr>
        <w:pStyle w:val="NormalWeb"/>
        <w:rPr>
          <w:rFonts w:asciiTheme="minorHAnsi" w:hAnsiTheme="minorHAnsi" w:cstheme="minorHAnsi"/>
          <w:b/>
          <w:bCs/>
          <w:sz w:val="28"/>
          <w:szCs w:val="28"/>
        </w:rPr>
      </w:pPr>
      <w:r w:rsidRPr="00D60E77">
        <w:rPr>
          <w:rFonts w:asciiTheme="minorHAnsi" w:hAnsiTheme="minorHAnsi" w:cstheme="minorHAnsi"/>
          <w:b/>
          <w:bCs/>
          <w:sz w:val="28"/>
          <w:szCs w:val="28"/>
        </w:rPr>
        <w:t>SUMMARY</w:t>
      </w:r>
    </w:p>
    <w:p w14:paraId="6F43F932" w14:textId="210327D0" w:rsidR="008E1D79" w:rsidRDefault="00B12FBC" w:rsidP="008E1D79">
      <w:pPr>
        <w:pStyle w:val="NormalWeb"/>
        <w:jc w:val="both"/>
        <w:rPr>
          <w:rFonts w:asciiTheme="minorHAnsi" w:hAnsiTheme="minorHAnsi"/>
        </w:rPr>
      </w:pPr>
      <w:r w:rsidRPr="00C65E36">
        <w:rPr>
          <w:rFonts w:asciiTheme="minorHAnsi" w:hAnsiTheme="minorHAnsi" w:cstheme="minorHAnsi"/>
        </w:rPr>
        <w:t>Lawrence Liverm</w:t>
      </w:r>
      <w:r w:rsidR="00BC483C" w:rsidRPr="00C65E36">
        <w:rPr>
          <w:rFonts w:asciiTheme="minorHAnsi" w:hAnsiTheme="minorHAnsi" w:cstheme="minorHAnsi"/>
        </w:rPr>
        <w:t xml:space="preserve">ore National Laboratory </w:t>
      </w:r>
      <w:r w:rsidR="005C0E62" w:rsidRPr="00C65E36">
        <w:rPr>
          <w:rFonts w:asciiTheme="minorHAnsi" w:hAnsiTheme="minorHAnsi" w:cstheme="minorHAnsi"/>
        </w:rPr>
        <w:t>(LLNL)</w:t>
      </w:r>
      <w:r w:rsidR="00BC483C" w:rsidRPr="00C65E36">
        <w:rPr>
          <w:rFonts w:asciiTheme="minorHAnsi" w:hAnsiTheme="minorHAnsi" w:cstheme="minorHAnsi"/>
        </w:rPr>
        <w:t xml:space="preserve"> </w:t>
      </w:r>
      <w:r w:rsidR="00376096">
        <w:rPr>
          <w:rFonts w:asciiTheme="minorHAnsi" w:hAnsiTheme="minorHAnsi" w:cstheme="minorHAnsi"/>
          <w:color w:val="000000" w:themeColor="text1"/>
        </w:rPr>
        <w:t xml:space="preserve">is interested in receiving information </w:t>
      </w:r>
      <w:r w:rsidR="00376096">
        <w:rPr>
          <w:rFonts w:asciiTheme="minorHAnsi" w:hAnsiTheme="minorHAnsi"/>
        </w:rPr>
        <w:t xml:space="preserve">that may serve, in part, for information and planning purposes to </w:t>
      </w:r>
      <w:r w:rsidR="00376096" w:rsidRPr="00FB0701">
        <w:rPr>
          <w:rFonts w:asciiTheme="minorHAnsi" w:hAnsiTheme="minorHAnsi"/>
        </w:rPr>
        <w:t xml:space="preserve">enhance </w:t>
      </w:r>
      <w:r w:rsidR="00376096">
        <w:rPr>
          <w:rFonts w:asciiTheme="minorHAnsi" w:hAnsiTheme="minorHAnsi"/>
        </w:rPr>
        <w:t>LLNL’s</w:t>
      </w:r>
      <w:r w:rsidR="00376096" w:rsidRPr="00FB0701">
        <w:rPr>
          <w:rFonts w:asciiTheme="minorHAnsi" w:hAnsiTheme="minorHAnsi"/>
        </w:rPr>
        <w:t xml:space="preserve"> QuDIT user faciliti</w:t>
      </w:r>
      <w:r w:rsidR="000E08FD">
        <w:rPr>
          <w:rFonts w:asciiTheme="minorHAnsi" w:hAnsiTheme="minorHAnsi"/>
        </w:rPr>
        <w:t xml:space="preserve">es </w:t>
      </w:r>
      <w:r w:rsidR="00376096" w:rsidRPr="00FB0701">
        <w:rPr>
          <w:rFonts w:asciiTheme="minorHAnsi" w:hAnsiTheme="minorHAnsi"/>
        </w:rPr>
        <w:t>with state-of-the-art quantum simulation hardware</w:t>
      </w:r>
      <w:r w:rsidR="00376096">
        <w:rPr>
          <w:rFonts w:asciiTheme="minorHAnsi" w:hAnsiTheme="minorHAnsi"/>
        </w:rPr>
        <w:t>, which LLNS may solicit / acquire under a future Request for Proposal</w:t>
      </w:r>
      <w:r w:rsidR="00376096" w:rsidRPr="00FB0701">
        <w:rPr>
          <w:rFonts w:asciiTheme="minorHAnsi" w:hAnsiTheme="minorHAnsi"/>
        </w:rPr>
        <w:t xml:space="preserve">. One of the standing goals of QuDIT is to make an open platform that is accessible to researchers studying quantum simulations of physical systems of interest to the LLNL mission. The </w:t>
      </w:r>
      <w:r w:rsidR="00376096">
        <w:rPr>
          <w:rFonts w:asciiTheme="minorHAnsi" w:hAnsiTheme="minorHAnsi"/>
        </w:rPr>
        <w:t xml:space="preserve">primary </w:t>
      </w:r>
      <w:r w:rsidR="00376096" w:rsidRPr="00FB0701">
        <w:rPr>
          <w:rFonts w:asciiTheme="minorHAnsi" w:hAnsiTheme="minorHAnsi"/>
        </w:rPr>
        <w:t xml:space="preserve">purpose of this RFI is to explore </w:t>
      </w:r>
      <w:r w:rsidR="00376096">
        <w:rPr>
          <w:rFonts w:asciiTheme="minorHAnsi" w:hAnsiTheme="minorHAnsi"/>
        </w:rPr>
        <w:t xml:space="preserve">the capability and </w:t>
      </w:r>
      <w:r w:rsidR="00376096" w:rsidRPr="00FB0701">
        <w:rPr>
          <w:rFonts w:asciiTheme="minorHAnsi" w:hAnsiTheme="minorHAnsi"/>
        </w:rPr>
        <w:t>availability of superconducting quantum processors. LLN</w:t>
      </w:r>
      <w:r w:rsidR="00376096">
        <w:rPr>
          <w:rFonts w:asciiTheme="minorHAnsi" w:hAnsiTheme="minorHAnsi"/>
        </w:rPr>
        <w:t>S</w:t>
      </w:r>
      <w:r w:rsidR="00376096" w:rsidRPr="00FB0701">
        <w:rPr>
          <w:rFonts w:asciiTheme="minorHAnsi" w:hAnsiTheme="minorHAnsi"/>
        </w:rPr>
        <w:t xml:space="preserve"> invites </w:t>
      </w:r>
      <w:r w:rsidR="00376096">
        <w:rPr>
          <w:rFonts w:asciiTheme="minorHAnsi" w:hAnsiTheme="minorHAnsi"/>
        </w:rPr>
        <w:t>interested parties to</w:t>
      </w:r>
      <w:r w:rsidR="00376096" w:rsidRPr="00FB0701">
        <w:rPr>
          <w:rFonts w:asciiTheme="minorHAnsi" w:hAnsiTheme="minorHAnsi"/>
        </w:rPr>
        <w:t xml:space="preserve"> </w:t>
      </w:r>
      <w:r w:rsidR="00376096">
        <w:rPr>
          <w:rFonts w:asciiTheme="minorHAnsi" w:hAnsiTheme="minorHAnsi"/>
        </w:rPr>
        <w:t>provide</w:t>
      </w:r>
      <w:r w:rsidR="00376096" w:rsidRPr="00FB0701">
        <w:rPr>
          <w:rFonts w:asciiTheme="minorHAnsi" w:hAnsiTheme="minorHAnsi"/>
        </w:rPr>
        <w:t xml:space="preserve"> information on quantum processor </w:t>
      </w:r>
      <w:r w:rsidR="00376096">
        <w:rPr>
          <w:rFonts w:asciiTheme="minorHAnsi" w:hAnsiTheme="minorHAnsi"/>
        </w:rPr>
        <w:t xml:space="preserve">capability and </w:t>
      </w:r>
      <w:r w:rsidR="00376096" w:rsidRPr="00FB0701">
        <w:rPr>
          <w:rFonts w:asciiTheme="minorHAnsi" w:hAnsiTheme="minorHAnsi"/>
        </w:rPr>
        <w:t xml:space="preserve">availability including qubit type and number, connectivity, fidelities, included hardware, </w:t>
      </w:r>
      <w:r w:rsidR="00376096">
        <w:rPr>
          <w:rFonts w:asciiTheme="minorHAnsi" w:hAnsiTheme="minorHAnsi"/>
        </w:rPr>
        <w:t xml:space="preserve">rough-order-of-magnitude (ROM) </w:t>
      </w:r>
      <w:r w:rsidR="00376096" w:rsidRPr="00FB0701">
        <w:rPr>
          <w:rFonts w:asciiTheme="minorHAnsi" w:hAnsiTheme="minorHAnsi"/>
        </w:rPr>
        <w:t xml:space="preserve">pricing, intellectual property considerations, and </w:t>
      </w:r>
      <w:r w:rsidR="00376096">
        <w:rPr>
          <w:rFonts w:asciiTheme="minorHAnsi" w:hAnsiTheme="minorHAnsi"/>
        </w:rPr>
        <w:t xml:space="preserve">delivery </w:t>
      </w:r>
      <w:r w:rsidR="00376096" w:rsidRPr="00FB0701">
        <w:rPr>
          <w:rFonts w:asciiTheme="minorHAnsi" w:hAnsiTheme="minorHAnsi"/>
        </w:rPr>
        <w:t>lead times</w:t>
      </w:r>
      <w:r w:rsidR="008E1D79">
        <w:rPr>
          <w:rFonts w:asciiTheme="minorHAnsi" w:hAnsiTheme="minorHAnsi"/>
        </w:rPr>
        <w:t>.</w:t>
      </w:r>
    </w:p>
    <w:p w14:paraId="1757CE50" w14:textId="49AA3CA4" w:rsidR="004466A1" w:rsidRPr="008E1D79" w:rsidRDefault="008E1D79" w:rsidP="00E9335F">
      <w:pPr>
        <w:pStyle w:val="NormalWeb"/>
        <w:rPr>
          <w:rFonts w:asciiTheme="minorHAnsi" w:hAnsiTheme="minorHAnsi" w:cstheme="minorHAnsi"/>
          <w:b/>
          <w:bCs/>
          <w:sz w:val="28"/>
          <w:szCs w:val="28"/>
        </w:rPr>
      </w:pPr>
      <w:r w:rsidRPr="008E1D79">
        <w:rPr>
          <w:rFonts w:asciiTheme="minorHAnsi" w:hAnsiTheme="minorHAnsi" w:cstheme="minorHAnsi"/>
          <w:b/>
          <w:bCs/>
          <w:sz w:val="28"/>
          <w:szCs w:val="28"/>
        </w:rPr>
        <w:t>SUPPLEMENTAL INFORMATION</w:t>
      </w:r>
    </w:p>
    <w:p w14:paraId="1906BE76" w14:textId="4D4A1A57" w:rsidR="006F373B" w:rsidRPr="00C65E36" w:rsidRDefault="00B7388A" w:rsidP="00C83687">
      <w:pPr>
        <w:pStyle w:val="NormalWeb"/>
        <w:jc w:val="both"/>
        <w:rPr>
          <w:rFonts w:asciiTheme="minorHAnsi" w:hAnsiTheme="minorHAnsi" w:cstheme="minorHAnsi"/>
        </w:rPr>
      </w:pPr>
      <w:r w:rsidRPr="00C65E36">
        <w:rPr>
          <w:rFonts w:asciiTheme="minorHAnsi" w:hAnsiTheme="minorHAnsi" w:cstheme="minorHAnsi"/>
        </w:rPr>
        <w:t>Quantum science and technology is a focal point of research at LLNL. Quantum-coherent devices offer the potential for unprecedented precision in sensing and the ability to directly simulate complex quantum phenomena that have no known efficient classical algorithms. Thus, development and implementation of quantum technologies is expected to have a significant impact on our ability to address some of the most complex national security problems.</w:t>
      </w:r>
      <w:r w:rsidR="00475DFC" w:rsidRPr="00C65E36">
        <w:rPr>
          <w:rFonts w:asciiTheme="minorHAnsi" w:hAnsiTheme="minorHAnsi" w:cstheme="minorHAnsi"/>
        </w:rPr>
        <w:t xml:space="preserve"> </w:t>
      </w:r>
      <w:r w:rsidR="007B6AFD" w:rsidRPr="00C65E36">
        <w:rPr>
          <w:rFonts w:asciiTheme="minorHAnsi" w:hAnsiTheme="minorHAnsi" w:cstheme="minorHAnsi"/>
        </w:rPr>
        <w:t xml:space="preserve">LLNL </w:t>
      </w:r>
      <w:r w:rsidR="00851067" w:rsidRPr="00C65E36">
        <w:rPr>
          <w:rFonts w:asciiTheme="minorHAnsi" w:hAnsiTheme="minorHAnsi" w:cstheme="minorHAnsi"/>
        </w:rPr>
        <w:t xml:space="preserve">maintains </w:t>
      </w:r>
      <w:r w:rsidR="007B6AFD" w:rsidRPr="00C65E36">
        <w:rPr>
          <w:rFonts w:asciiTheme="minorHAnsi" w:hAnsiTheme="minorHAnsi" w:cstheme="minorHAnsi"/>
        </w:rPr>
        <w:t>project</w:t>
      </w:r>
      <w:r w:rsidR="00851067" w:rsidRPr="00C65E36">
        <w:rPr>
          <w:rFonts w:asciiTheme="minorHAnsi" w:hAnsiTheme="minorHAnsi" w:cstheme="minorHAnsi"/>
        </w:rPr>
        <w:t>s</w:t>
      </w:r>
      <w:r w:rsidR="007B6AFD" w:rsidRPr="00C65E36">
        <w:rPr>
          <w:rFonts w:asciiTheme="minorHAnsi" w:hAnsiTheme="minorHAnsi" w:cstheme="minorHAnsi"/>
        </w:rPr>
        <w:t xml:space="preserve"> involving </w:t>
      </w:r>
      <w:r w:rsidR="004C2881" w:rsidRPr="00C65E36">
        <w:rPr>
          <w:rFonts w:asciiTheme="minorHAnsi" w:hAnsiTheme="minorHAnsi" w:cstheme="minorHAnsi"/>
        </w:rPr>
        <w:t xml:space="preserve">a broad spectrum of </w:t>
      </w:r>
      <w:r w:rsidR="00BF5151" w:rsidRPr="00C65E36">
        <w:rPr>
          <w:rFonts w:asciiTheme="minorHAnsi" w:hAnsiTheme="minorHAnsi" w:cstheme="minorHAnsi"/>
        </w:rPr>
        <w:t xml:space="preserve">Quantum </w:t>
      </w:r>
      <w:r w:rsidR="00975365" w:rsidRPr="00C65E36">
        <w:rPr>
          <w:rFonts w:asciiTheme="minorHAnsi" w:hAnsiTheme="minorHAnsi" w:cstheme="minorHAnsi"/>
        </w:rPr>
        <w:t>information science (</w:t>
      </w:r>
      <w:r w:rsidR="004C2881" w:rsidRPr="00C65E36">
        <w:rPr>
          <w:rFonts w:asciiTheme="minorHAnsi" w:hAnsiTheme="minorHAnsi" w:cstheme="minorHAnsi"/>
        </w:rPr>
        <w:t>QIS</w:t>
      </w:r>
      <w:r w:rsidR="00975365" w:rsidRPr="00C65E36">
        <w:rPr>
          <w:rFonts w:asciiTheme="minorHAnsi" w:hAnsiTheme="minorHAnsi" w:cstheme="minorHAnsi"/>
        </w:rPr>
        <w:t>)</w:t>
      </w:r>
      <w:r w:rsidR="004C2881" w:rsidRPr="00C65E36">
        <w:rPr>
          <w:rFonts w:asciiTheme="minorHAnsi" w:hAnsiTheme="minorHAnsi" w:cstheme="minorHAnsi"/>
        </w:rPr>
        <w:t xml:space="preserve"> research </w:t>
      </w:r>
      <w:r w:rsidR="00851067" w:rsidRPr="00C65E36">
        <w:rPr>
          <w:rFonts w:asciiTheme="minorHAnsi" w:hAnsiTheme="minorHAnsi" w:cstheme="minorHAnsi"/>
        </w:rPr>
        <w:t xml:space="preserve">activities </w:t>
      </w:r>
      <w:r w:rsidR="004C2881" w:rsidRPr="00C65E36">
        <w:rPr>
          <w:rFonts w:asciiTheme="minorHAnsi" w:hAnsiTheme="minorHAnsi" w:cstheme="minorHAnsi"/>
        </w:rPr>
        <w:t xml:space="preserve">including </w:t>
      </w:r>
      <w:r w:rsidR="00851067" w:rsidRPr="00C65E36">
        <w:rPr>
          <w:rFonts w:asciiTheme="minorHAnsi" w:hAnsiTheme="minorHAnsi" w:cstheme="minorHAnsi"/>
        </w:rPr>
        <w:t xml:space="preserve">investigating </w:t>
      </w:r>
      <w:r w:rsidR="004C2881" w:rsidRPr="00C65E36">
        <w:rPr>
          <w:rFonts w:asciiTheme="minorHAnsi" w:hAnsiTheme="minorHAnsi" w:cstheme="minorHAnsi"/>
        </w:rPr>
        <w:t xml:space="preserve">sources of decoherence, fusion energy science simulation, nuclear physics simulation, </w:t>
      </w:r>
      <w:r w:rsidR="00421BA0" w:rsidRPr="00C65E36">
        <w:rPr>
          <w:rFonts w:asciiTheme="minorHAnsi" w:hAnsiTheme="minorHAnsi" w:cstheme="minorHAnsi"/>
        </w:rPr>
        <w:t>and modeling for data-starved environments.</w:t>
      </w:r>
    </w:p>
    <w:p w14:paraId="47CD9FDA" w14:textId="3AC8A72B" w:rsidR="00AD697A" w:rsidRPr="00C65E36" w:rsidRDefault="00E9335F" w:rsidP="00C83687">
      <w:pPr>
        <w:pStyle w:val="NormalWeb"/>
        <w:jc w:val="both"/>
        <w:rPr>
          <w:rFonts w:asciiTheme="minorHAnsi" w:hAnsiTheme="minorHAnsi" w:cstheme="minorHAnsi"/>
        </w:rPr>
      </w:pPr>
      <w:r w:rsidRPr="00C65E36">
        <w:rPr>
          <w:rFonts w:asciiTheme="minorHAnsi" w:hAnsiTheme="minorHAnsi" w:cstheme="minorHAnsi"/>
        </w:rPr>
        <w:t xml:space="preserve">LLNL’s </w:t>
      </w:r>
      <w:r w:rsidR="00AD697A" w:rsidRPr="00C65E36">
        <w:rPr>
          <w:rFonts w:asciiTheme="minorHAnsi" w:hAnsiTheme="minorHAnsi" w:cstheme="minorHAnsi"/>
        </w:rPr>
        <w:t xml:space="preserve">Quantum Design and Integration Testbed </w:t>
      </w:r>
      <w:r w:rsidR="006F373B" w:rsidRPr="00C65E36">
        <w:rPr>
          <w:rFonts w:asciiTheme="minorHAnsi" w:hAnsiTheme="minorHAnsi" w:cstheme="minorHAnsi"/>
        </w:rPr>
        <w:t>(</w:t>
      </w:r>
      <w:r w:rsidRPr="00C65E36">
        <w:rPr>
          <w:rFonts w:asciiTheme="minorHAnsi" w:hAnsiTheme="minorHAnsi" w:cstheme="minorHAnsi"/>
        </w:rPr>
        <w:t>QuDIT</w:t>
      </w:r>
      <w:r w:rsidR="006F373B" w:rsidRPr="00C65E36">
        <w:rPr>
          <w:rFonts w:asciiTheme="minorHAnsi" w:hAnsiTheme="minorHAnsi" w:cstheme="minorHAnsi"/>
        </w:rPr>
        <w:t>)</w:t>
      </w:r>
      <w:r w:rsidRPr="00C65E36">
        <w:rPr>
          <w:rFonts w:asciiTheme="minorHAnsi" w:hAnsiTheme="minorHAnsi" w:cstheme="minorHAnsi"/>
        </w:rPr>
        <w:t xml:space="preserve"> facility is a state-of-the-art research environment for quantum processor</w:t>
      </w:r>
      <w:r w:rsidR="00851C1F" w:rsidRPr="00C65E36">
        <w:rPr>
          <w:rFonts w:asciiTheme="minorHAnsi" w:hAnsiTheme="minorHAnsi" w:cstheme="minorHAnsi"/>
        </w:rPr>
        <w:t>s</w:t>
      </w:r>
      <w:r w:rsidRPr="00C65E36">
        <w:rPr>
          <w:rFonts w:asciiTheme="minorHAnsi" w:hAnsiTheme="minorHAnsi" w:cstheme="minorHAnsi"/>
        </w:rPr>
        <w:t xml:space="preserve"> </w:t>
      </w:r>
      <w:r w:rsidR="005B2BE5" w:rsidRPr="00C65E36">
        <w:rPr>
          <w:rFonts w:asciiTheme="minorHAnsi" w:hAnsiTheme="minorHAnsi" w:cstheme="minorHAnsi"/>
        </w:rPr>
        <w:t xml:space="preserve">and algorithm </w:t>
      </w:r>
      <w:r w:rsidRPr="00C65E36">
        <w:rPr>
          <w:rFonts w:asciiTheme="minorHAnsi" w:hAnsiTheme="minorHAnsi" w:cstheme="minorHAnsi"/>
        </w:rPr>
        <w:t>development</w:t>
      </w:r>
      <w:r w:rsidR="00F8475C" w:rsidRPr="00C65E36">
        <w:rPr>
          <w:rFonts w:asciiTheme="minorHAnsi" w:hAnsiTheme="minorHAnsi" w:cstheme="minorHAnsi"/>
        </w:rPr>
        <w:t xml:space="preserve"> developed to assist the lab’s mission in QIS</w:t>
      </w:r>
      <w:r w:rsidRPr="00C65E36">
        <w:rPr>
          <w:rFonts w:asciiTheme="minorHAnsi" w:hAnsiTheme="minorHAnsi" w:cstheme="minorHAnsi"/>
        </w:rPr>
        <w:t>.</w:t>
      </w:r>
      <w:r w:rsidR="00AD697A" w:rsidRPr="00C65E36">
        <w:rPr>
          <w:rFonts w:asciiTheme="minorHAnsi" w:hAnsiTheme="minorHAnsi" w:cstheme="minorHAnsi"/>
        </w:rPr>
        <w:t xml:space="preserve"> </w:t>
      </w:r>
      <w:r w:rsidR="0050010C" w:rsidRPr="00C65E36">
        <w:rPr>
          <w:rFonts w:asciiTheme="minorHAnsi" w:hAnsiTheme="minorHAnsi" w:cstheme="minorHAnsi"/>
        </w:rPr>
        <w:t xml:space="preserve">The testbed </w:t>
      </w:r>
      <w:r w:rsidR="008040E5" w:rsidRPr="00C65E36">
        <w:rPr>
          <w:rFonts w:asciiTheme="minorHAnsi" w:hAnsiTheme="minorHAnsi" w:cstheme="minorHAnsi"/>
        </w:rPr>
        <w:t xml:space="preserve">is composed of several </w:t>
      </w:r>
      <w:r w:rsidR="00583A37" w:rsidRPr="00C65E36">
        <w:rPr>
          <w:rFonts w:asciiTheme="minorHAnsi" w:hAnsiTheme="minorHAnsi" w:cstheme="minorHAnsi"/>
        </w:rPr>
        <w:t xml:space="preserve">Bluefors </w:t>
      </w:r>
      <w:r w:rsidR="008040E5" w:rsidRPr="00C65E36">
        <w:rPr>
          <w:rFonts w:asciiTheme="minorHAnsi" w:hAnsiTheme="minorHAnsi" w:cstheme="minorHAnsi"/>
        </w:rPr>
        <w:t xml:space="preserve">dilution refrigerators </w:t>
      </w:r>
      <w:r w:rsidR="00634201" w:rsidRPr="00C65E36">
        <w:rPr>
          <w:rFonts w:asciiTheme="minorHAnsi" w:hAnsiTheme="minorHAnsi" w:cstheme="minorHAnsi"/>
        </w:rPr>
        <w:t xml:space="preserve">operating at 10 mK. The cryostats are </w:t>
      </w:r>
      <w:r w:rsidR="000905A6" w:rsidRPr="00C65E36">
        <w:rPr>
          <w:rFonts w:asciiTheme="minorHAnsi" w:hAnsiTheme="minorHAnsi" w:cstheme="minorHAnsi"/>
        </w:rPr>
        <w:t xml:space="preserve">furnished with radio-frequency wiring designed to measure superconducting </w:t>
      </w:r>
      <w:r w:rsidR="00D61156" w:rsidRPr="00C65E36">
        <w:rPr>
          <w:rFonts w:asciiTheme="minorHAnsi" w:hAnsiTheme="minorHAnsi" w:cstheme="minorHAnsi"/>
        </w:rPr>
        <w:t>qubits with frequencies between 4 and 8 GHz</w:t>
      </w:r>
      <w:r w:rsidR="00AA0015" w:rsidRPr="00C65E36">
        <w:rPr>
          <w:rFonts w:asciiTheme="minorHAnsi" w:hAnsiTheme="minorHAnsi" w:cstheme="minorHAnsi"/>
        </w:rPr>
        <w:t xml:space="preserve">, and include input line attenuation, </w:t>
      </w:r>
      <w:r w:rsidR="00311702" w:rsidRPr="00C65E36">
        <w:rPr>
          <w:rFonts w:asciiTheme="minorHAnsi" w:hAnsiTheme="minorHAnsi" w:cstheme="minorHAnsi"/>
        </w:rPr>
        <w:t xml:space="preserve">output line isolation and HEMTs, </w:t>
      </w:r>
      <w:r w:rsidR="00300543" w:rsidRPr="00C65E36">
        <w:rPr>
          <w:rFonts w:asciiTheme="minorHAnsi" w:hAnsiTheme="minorHAnsi" w:cstheme="minorHAnsi"/>
        </w:rPr>
        <w:t xml:space="preserve">ecosorb filtering for IR, and magnetic shielding. </w:t>
      </w:r>
      <w:r w:rsidR="009C18DB" w:rsidRPr="00C65E36">
        <w:rPr>
          <w:rFonts w:asciiTheme="minorHAnsi" w:hAnsiTheme="minorHAnsi" w:cstheme="minorHAnsi"/>
        </w:rPr>
        <w:t xml:space="preserve">The cryostats contain filtered twisted-wire pairs for DC operation of flux lines as well. QuDIT control electronics include </w:t>
      </w:r>
      <w:r w:rsidR="00F52F52" w:rsidRPr="00C65E36">
        <w:rPr>
          <w:rFonts w:asciiTheme="minorHAnsi" w:hAnsiTheme="minorHAnsi" w:cstheme="minorHAnsi"/>
        </w:rPr>
        <w:t xml:space="preserve">direct synthesis solutions for RF signal generation as well as </w:t>
      </w:r>
      <w:r w:rsidR="00683C3F" w:rsidRPr="00C65E36">
        <w:rPr>
          <w:rFonts w:asciiTheme="minorHAnsi" w:hAnsiTheme="minorHAnsi" w:cstheme="minorHAnsi"/>
        </w:rPr>
        <w:t xml:space="preserve">lower bandwidth </w:t>
      </w:r>
      <w:r w:rsidR="00F52F52" w:rsidRPr="00C65E36">
        <w:rPr>
          <w:rFonts w:asciiTheme="minorHAnsi" w:hAnsiTheme="minorHAnsi" w:cstheme="minorHAnsi"/>
        </w:rPr>
        <w:t xml:space="preserve">fast-feedback control </w:t>
      </w:r>
      <w:r w:rsidR="00CA5B7B" w:rsidRPr="00C65E36">
        <w:rPr>
          <w:rFonts w:asciiTheme="minorHAnsi" w:hAnsiTheme="minorHAnsi" w:cstheme="minorHAnsi"/>
        </w:rPr>
        <w:t xml:space="preserve">electronics for faster qubit reset and </w:t>
      </w:r>
      <w:r w:rsidR="00C40BF2" w:rsidRPr="00C65E36">
        <w:rPr>
          <w:rFonts w:asciiTheme="minorHAnsi" w:hAnsiTheme="minorHAnsi" w:cstheme="minorHAnsi"/>
        </w:rPr>
        <w:t>control.</w:t>
      </w:r>
    </w:p>
    <w:p w14:paraId="63041457" w14:textId="294A8ACD" w:rsidR="008758D0" w:rsidRPr="00C65E36" w:rsidRDefault="006E7C00" w:rsidP="00C83687">
      <w:pPr>
        <w:pStyle w:val="NormalWeb"/>
        <w:jc w:val="both"/>
        <w:rPr>
          <w:rFonts w:asciiTheme="minorHAnsi" w:hAnsiTheme="minorHAnsi" w:cstheme="minorHAnsi"/>
        </w:rPr>
      </w:pPr>
      <w:r w:rsidRPr="00C65E36">
        <w:rPr>
          <w:rFonts w:asciiTheme="minorHAnsi" w:hAnsiTheme="minorHAnsi" w:cstheme="minorHAnsi"/>
        </w:rPr>
        <w:t>LLNL is seeking information</w:t>
      </w:r>
      <w:r w:rsidR="0018707E">
        <w:rPr>
          <w:rFonts w:asciiTheme="minorHAnsi" w:hAnsiTheme="minorHAnsi" w:cstheme="minorHAnsi"/>
        </w:rPr>
        <w:t xml:space="preserve"> for planning purposes and</w:t>
      </w:r>
      <w:r w:rsidRPr="00C65E36">
        <w:rPr>
          <w:rFonts w:asciiTheme="minorHAnsi" w:hAnsiTheme="minorHAnsi" w:cstheme="minorHAnsi"/>
        </w:rPr>
        <w:t xml:space="preserve"> </w:t>
      </w:r>
      <w:r w:rsidR="0018707E">
        <w:rPr>
          <w:rFonts w:asciiTheme="minorHAnsi" w:hAnsiTheme="minorHAnsi" w:cstheme="minorHAnsi"/>
        </w:rPr>
        <w:t>for</w:t>
      </w:r>
      <w:r w:rsidRPr="00C65E36">
        <w:rPr>
          <w:rFonts w:asciiTheme="minorHAnsi" w:hAnsiTheme="minorHAnsi" w:cstheme="minorHAnsi"/>
        </w:rPr>
        <w:t xml:space="preserve"> the possible </w:t>
      </w:r>
      <w:r w:rsidR="0018707E">
        <w:rPr>
          <w:rFonts w:asciiTheme="minorHAnsi" w:hAnsiTheme="minorHAnsi" w:cstheme="minorHAnsi"/>
        </w:rPr>
        <w:t xml:space="preserve">future </w:t>
      </w:r>
      <w:r w:rsidRPr="00C65E36">
        <w:rPr>
          <w:rFonts w:asciiTheme="minorHAnsi" w:hAnsiTheme="minorHAnsi" w:cstheme="minorHAnsi"/>
        </w:rPr>
        <w:t xml:space="preserve">purchase of quantum processors to </w:t>
      </w:r>
      <w:r w:rsidR="000C6F34" w:rsidRPr="00C65E36">
        <w:rPr>
          <w:rFonts w:asciiTheme="minorHAnsi" w:hAnsiTheme="minorHAnsi" w:cstheme="minorHAnsi"/>
        </w:rPr>
        <w:t xml:space="preserve">upgrade </w:t>
      </w:r>
      <w:r w:rsidR="009F225D" w:rsidRPr="00C65E36">
        <w:rPr>
          <w:rFonts w:asciiTheme="minorHAnsi" w:hAnsiTheme="minorHAnsi" w:cstheme="minorHAnsi"/>
        </w:rPr>
        <w:t xml:space="preserve">the quantum volume accessible to users of the QuDIT facility. </w:t>
      </w:r>
      <w:r w:rsidR="00393488" w:rsidRPr="00C65E36">
        <w:rPr>
          <w:rFonts w:asciiTheme="minorHAnsi" w:hAnsiTheme="minorHAnsi" w:cstheme="minorHAnsi"/>
        </w:rPr>
        <w:t xml:space="preserve">Quantum processors should be compatible with minimal </w:t>
      </w:r>
      <w:r w:rsidR="000B52FC" w:rsidRPr="00C65E36">
        <w:rPr>
          <w:rFonts w:asciiTheme="minorHAnsi" w:hAnsiTheme="minorHAnsi" w:cstheme="minorHAnsi"/>
        </w:rPr>
        <w:t xml:space="preserve">alteration </w:t>
      </w:r>
      <w:r w:rsidR="001371EE" w:rsidRPr="00C65E36">
        <w:rPr>
          <w:rFonts w:asciiTheme="minorHAnsi" w:hAnsiTheme="minorHAnsi" w:cstheme="minorHAnsi"/>
        </w:rPr>
        <w:t xml:space="preserve">of the current </w:t>
      </w:r>
      <w:r w:rsidR="00D630E5" w:rsidRPr="00C65E36">
        <w:rPr>
          <w:rFonts w:asciiTheme="minorHAnsi" w:hAnsiTheme="minorHAnsi" w:cstheme="minorHAnsi"/>
        </w:rPr>
        <w:t xml:space="preserve">facilities </w:t>
      </w:r>
      <w:r w:rsidR="001371EE" w:rsidRPr="00C65E36">
        <w:rPr>
          <w:rFonts w:asciiTheme="minorHAnsi" w:hAnsiTheme="minorHAnsi" w:cstheme="minorHAnsi"/>
        </w:rPr>
        <w:t>and</w:t>
      </w:r>
      <w:r w:rsidR="00A74D86" w:rsidRPr="00C65E36">
        <w:rPr>
          <w:rFonts w:asciiTheme="minorHAnsi" w:hAnsiTheme="minorHAnsi" w:cstheme="minorHAnsi"/>
        </w:rPr>
        <w:t xml:space="preserve"> provide close t</w:t>
      </w:r>
      <w:r w:rsidR="00AD245E" w:rsidRPr="00C65E36">
        <w:rPr>
          <w:rFonts w:asciiTheme="minorHAnsi" w:hAnsiTheme="minorHAnsi" w:cstheme="minorHAnsi"/>
        </w:rPr>
        <w:t xml:space="preserve">o </w:t>
      </w:r>
      <w:r w:rsidR="007A0DF8" w:rsidRPr="00C65E36">
        <w:rPr>
          <w:rFonts w:asciiTheme="minorHAnsi" w:hAnsiTheme="minorHAnsi" w:cstheme="minorHAnsi"/>
        </w:rPr>
        <w:t>state-of-the-art</w:t>
      </w:r>
      <w:r w:rsidR="00AD245E" w:rsidRPr="00C65E36">
        <w:rPr>
          <w:rFonts w:asciiTheme="minorHAnsi" w:hAnsiTheme="minorHAnsi" w:cstheme="minorHAnsi"/>
        </w:rPr>
        <w:t xml:space="preserve"> specifications (quantum volume equivalent to 10+ qubits</w:t>
      </w:r>
      <w:r w:rsidR="008B4FF9" w:rsidRPr="00C65E36">
        <w:rPr>
          <w:rFonts w:asciiTheme="minorHAnsi" w:hAnsiTheme="minorHAnsi" w:cstheme="minorHAnsi"/>
        </w:rPr>
        <w:t xml:space="preserve"> with typical fidelities</w:t>
      </w:r>
      <w:r w:rsidR="00AD245E" w:rsidRPr="00C65E36">
        <w:rPr>
          <w:rFonts w:asciiTheme="minorHAnsi" w:hAnsiTheme="minorHAnsi" w:cstheme="minorHAnsi"/>
        </w:rPr>
        <w:t>).</w:t>
      </w:r>
    </w:p>
    <w:p w14:paraId="73C060F8" w14:textId="77777777" w:rsidR="00234923" w:rsidRDefault="00234923" w:rsidP="00E9335F">
      <w:pPr>
        <w:pStyle w:val="NormalWeb"/>
        <w:rPr>
          <w:rFonts w:asciiTheme="minorHAnsi" w:hAnsiTheme="minorHAnsi" w:cstheme="minorHAnsi"/>
          <w:b/>
          <w:bCs/>
          <w:sz w:val="28"/>
          <w:szCs w:val="28"/>
        </w:rPr>
      </w:pPr>
    </w:p>
    <w:p w14:paraId="4C3D3F4C" w14:textId="197334E1" w:rsidR="00590914" w:rsidRPr="0062767A" w:rsidRDefault="0062767A" w:rsidP="00E9335F">
      <w:pPr>
        <w:pStyle w:val="NormalWeb"/>
        <w:rPr>
          <w:rFonts w:asciiTheme="minorHAnsi" w:hAnsiTheme="minorHAnsi" w:cstheme="minorHAnsi"/>
          <w:b/>
          <w:bCs/>
          <w:sz w:val="28"/>
          <w:szCs w:val="28"/>
        </w:rPr>
      </w:pPr>
      <w:r>
        <w:rPr>
          <w:rFonts w:asciiTheme="minorHAnsi" w:hAnsiTheme="minorHAnsi" w:cstheme="minorHAnsi"/>
          <w:b/>
          <w:bCs/>
          <w:sz w:val="28"/>
          <w:szCs w:val="28"/>
        </w:rPr>
        <w:lastRenderedPageBreak/>
        <w:t>RFI</w:t>
      </w:r>
      <w:r w:rsidRPr="0062767A">
        <w:rPr>
          <w:rFonts w:asciiTheme="minorHAnsi" w:hAnsiTheme="minorHAnsi" w:cstheme="minorHAnsi"/>
          <w:b/>
          <w:bCs/>
          <w:sz w:val="28"/>
          <w:szCs w:val="28"/>
        </w:rPr>
        <w:t xml:space="preserve"> TOPICS / QUESTIONS</w:t>
      </w:r>
    </w:p>
    <w:p w14:paraId="1213D76D" w14:textId="57289E9F" w:rsidR="00590914" w:rsidRPr="00C65E36" w:rsidRDefault="0027107E" w:rsidP="00590914">
      <w:pPr>
        <w:pStyle w:val="NormalWeb"/>
        <w:numPr>
          <w:ilvl w:val="0"/>
          <w:numId w:val="1"/>
        </w:numPr>
        <w:rPr>
          <w:rFonts w:asciiTheme="minorHAnsi" w:hAnsiTheme="minorHAnsi" w:cstheme="minorHAnsi"/>
        </w:rPr>
      </w:pPr>
      <w:r w:rsidRPr="00C65E36">
        <w:rPr>
          <w:rFonts w:asciiTheme="minorHAnsi" w:hAnsiTheme="minorHAnsi" w:cstheme="minorHAnsi"/>
        </w:rPr>
        <w:t xml:space="preserve">What </w:t>
      </w:r>
      <w:r w:rsidR="006007B2" w:rsidRPr="00C65E36">
        <w:rPr>
          <w:rFonts w:asciiTheme="minorHAnsi" w:hAnsiTheme="minorHAnsi" w:cstheme="minorHAnsi"/>
        </w:rPr>
        <w:t>types of quantum processors are available for purchase</w:t>
      </w:r>
      <w:r w:rsidR="003E7FD7" w:rsidRPr="00C65E36">
        <w:rPr>
          <w:rFonts w:asciiTheme="minorHAnsi" w:hAnsiTheme="minorHAnsi" w:cstheme="minorHAnsi"/>
        </w:rPr>
        <w:t xml:space="preserve"> that fit the above requirements</w:t>
      </w:r>
      <w:r w:rsidR="002D5FDC" w:rsidRPr="00C65E36">
        <w:rPr>
          <w:rFonts w:asciiTheme="minorHAnsi" w:hAnsiTheme="minorHAnsi" w:cstheme="minorHAnsi"/>
        </w:rPr>
        <w:t xml:space="preserve">? What are the qubit Hamiltonians for the </w:t>
      </w:r>
      <w:r w:rsidR="003F60EC" w:rsidRPr="00C65E36">
        <w:rPr>
          <w:rFonts w:asciiTheme="minorHAnsi" w:hAnsiTheme="minorHAnsi" w:cstheme="minorHAnsi"/>
        </w:rPr>
        <w:t>proposed systems?</w:t>
      </w:r>
    </w:p>
    <w:p w14:paraId="4C5A201D" w14:textId="474665F3" w:rsidR="003F60EC" w:rsidRPr="00C65E36" w:rsidRDefault="003F60EC" w:rsidP="00590914">
      <w:pPr>
        <w:pStyle w:val="NormalWeb"/>
        <w:numPr>
          <w:ilvl w:val="0"/>
          <w:numId w:val="1"/>
        </w:numPr>
        <w:rPr>
          <w:rFonts w:asciiTheme="minorHAnsi" w:hAnsiTheme="minorHAnsi" w:cstheme="minorHAnsi"/>
        </w:rPr>
      </w:pPr>
      <w:r w:rsidRPr="00C65E36">
        <w:rPr>
          <w:rFonts w:asciiTheme="minorHAnsi" w:hAnsiTheme="minorHAnsi" w:cstheme="minorHAnsi"/>
        </w:rPr>
        <w:t>How many qubits/qudits are typical</w:t>
      </w:r>
      <w:r w:rsidR="0039622C" w:rsidRPr="00C65E36">
        <w:rPr>
          <w:rFonts w:asciiTheme="minorHAnsi" w:hAnsiTheme="minorHAnsi" w:cstheme="minorHAnsi"/>
        </w:rPr>
        <w:t xml:space="preserve"> for a quantum processor and what </w:t>
      </w:r>
      <w:r w:rsidR="00F539CE" w:rsidRPr="00C65E36">
        <w:rPr>
          <w:rFonts w:asciiTheme="minorHAnsi" w:hAnsiTheme="minorHAnsi" w:cstheme="minorHAnsi"/>
        </w:rPr>
        <w:t>is the connectivity of the elements?</w:t>
      </w:r>
    </w:p>
    <w:p w14:paraId="72C1F4BE" w14:textId="7953D62E" w:rsidR="00F539CE" w:rsidRPr="00C65E36" w:rsidRDefault="0023306C" w:rsidP="00590914">
      <w:pPr>
        <w:pStyle w:val="NormalWeb"/>
        <w:numPr>
          <w:ilvl w:val="0"/>
          <w:numId w:val="1"/>
        </w:numPr>
        <w:rPr>
          <w:rFonts w:asciiTheme="minorHAnsi" w:hAnsiTheme="minorHAnsi" w:cstheme="minorHAnsi"/>
        </w:rPr>
      </w:pPr>
      <w:r w:rsidRPr="00C65E36">
        <w:rPr>
          <w:rFonts w:asciiTheme="minorHAnsi" w:hAnsiTheme="minorHAnsi" w:cstheme="minorHAnsi"/>
        </w:rPr>
        <w:t>What are the typical</w:t>
      </w:r>
      <w:r w:rsidR="003139DD" w:rsidRPr="00C65E36">
        <w:rPr>
          <w:rFonts w:asciiTheme="minorHAnsi" w:hAnsiTheme="minorHAnsi" w:cstheme="minorHAnsi"/>
        </w:rPr>
        <w:t xml:space="preserve"> and the </w:t>
      </w:r>
      <w:r w:rsidRPr="00C65E36">
        <w:rPr>
          <w:rFonts w:asciiTheme="minorHAnsi" w:hAnsiTheme="minorHAnsi" w:cstheme="minorHAnsi"/>
        </w:rPr>
        <w:t xml:space="preserve">guaranteed fidelities that can be expected from a quantum processor? </w:t>
      </w:r>
      <w:r w:rsidR="00123BF3" w:rsidRPr="00C65E36">
        <w:rPr>
          <w:rFonts w:asciiTheme="minorHAnsi" w:hAnsiTheme="minorHAnsi" w:cstheme="minorHAnsi"/>
        </w:rPr>
        <w:t xml:space="preserve">Values for </w:t>
      </w:r>
      <w:r w:rsidR="00D058E8" w:rsidRPr="00C65E36">
        <w:rPr>
          <w:rFonts w:asciiTheme="minorHAnsi" w:hAnsiTheme="minorHAnsi" w:cstheme="minorHAnsi"/>
        </w:rPr>
        <w:t>single qubit as well as multi-qubit gate fidelities</w:t>
      </w:r>
      <w:r w:rsidR="00E67ED0" w:rsidRPr="00C65E36">
        <w:rPr>
          <w:rFonts w:asciiTheme="minorHAnsi" w:hAnsiTheme="minorHAnsi" w:cstheme="minorHAnsi"/>
        </w:rPr>
        <w:t xml:space="preserve"> are </w:t>
      </w:r>
      <w:r w:rsidR="00123BF3" w:rsidRPr="00C65E36">
        <w:rPr>
          <w:rFonts w:asciiTheme="minorHAnsi" w:hAnsiTheme="minorHAnsi" w:cstheme="minorHAnsi"/>
        </w:rPr>
        <w:t>requested</w:t>
      </w:r>
      <w:r w:rsidR="00D058E8" w:rsidRPr="00C65E36">
        <w:rPr>
          <w:rFonts w:asciiTheme="minorHAnsi" w:hAnsiTheme="minorHAnsi" w:cstheme="minorHAnsi"/>
        </w:rPr>
        <w:t>.</w:t>
      </w:r>
    </w:p>
    <w:p w14:paraId="3C1063A8" w14:textId="66ED15C9" w:rsidR="00D058E8" w:rsidRPr="00C65E36" w:rsidRDefault="00D058E8" w:rsidP="00590914">
      <w:pPr>
        <w:pStyle w:val="NormalWeb"/>
        <w:numPr>
          <w:ilvl w:val="0"/>
          <w:numId w:val="1"/>
        </w:numPr>
        <w:rPr>
          <w:rFonts w:asciiTheme="minorHAnsi" w:hAnsiTheme="minorHAnsi" w:cstheme="minorHAnsi"/>
        </w:rPr>
      </w:pPr>
      <w:r w:rsidRPr="00C65E36">
        <w:rPr>
          <w:rFonts w:asciiTheme="minorHAnsi" w:hAnsiTheme="minorHAnsi" w:cstheme="minorHAnsi"/>
        </w:rPr>
        <w:t xml:space="preserve">What kind of hardware is typically included in a </w:t>
      </w:r>
      <w:r w:rsidR="00E91FF7" w:rsidRPr="00C65E36">
        <w:rPr>
          <w:rFonts w:asciiTheme="minorHAnsi" w:hAnsiTheme="minorHAnsi" w:cstheme="minorHAnsi"/>
        </w:rPr>
        <w:t>quantum processor</w:t>
      </w:r>
      <w:r w:rsidRPr="00C65E36">
        <w:rPr>
          <w:rFonts w:asciiTheme="minorHAnsi" w:hAnsiTheme="minorHAnsi" w:cstheme="minorHAnsi"/>
        </w:rPr>
        <w:t xml:space="preserve"> purchase? </w:t>
      </w:r>
      <w:r w:rsidR="002256C8" w:rsidRPr="00C65E36">
        <w:rPr>
          <w:rFonts w:asciiTheme="minorHAnsi" w:hAnsiTheme="minorHAnsi" w:cstheme="minorHAnsi"/>
        </w:rPr>
        <w:t>Should</w:t>
      </w:r>
      <w:r w:rsidR="005E3A85" w:rsidRPr="00C65E36">
        <w:rPr>
          <w:rFonts w:asciiTheme="minorHAnsi" w:hAnsiTheme="minorHAnsi" w:cstheme="minorHAnsi"/>
        </w:rPr>
        <w:t xml:space="preserve"> device</w:t>
      </w:r>
      <w:r w:rsidR="002256C8" w:rsidRPr="00C65E36">
        <w:rPr>
          <w:rFonts w:asciiTheme="minorHAnsi" w:hAnsiTheme="minorHAnsi" w:cstheme="minorHAnsi"/>
        </w:rPr>
        <w:t>s</w:t>
      </w:r>
      <w:r w:rsidR="005E3A85" w:rsidRPr="00C65E36">
        <w:rPr>
          <w:rFonts w:asciiTheme="minorHAnsi" w:hAnsiTheme="minorHAnsi" w:cstheme="minorHAnsi"/>
        </w:rPr>
        <w:t xml:space="preserve"> come with a sample can</w:t>
      </w:r>
      <w:r w:rsidR="00AD12F3" w:rsidRPr="00C65E36">
        <w:rPr>
          <w:rFonts w:asciiTheme="minorHAnsi" w:hAnsiTheme="minorHAnsi" w:cstheme="minorHAnsi"/>
        </w:rPr>
        <w:t>ister</w:t>
      </w:r>
      <w:r w:rsidR="005E3A85" w:rsidRPr="00C65E36">
        <w:rPr>
          <w:rFonts w:asciiTheme="minorHAnsi" w:hAnsiTheme="minorHAnsi" w:cstheme="minorHAnsi"/>
        </w:rPr>
        <w:t xml:space="preserve"> that can be mounted on a cryostat</w:t>
      </w:r>
      <w:r w:rsidR="00AD12F3" w:rsidRPr="00C65E36">
        <w:rPr>
          <w:rFonts w:asciiTheme="minorHAnsi" w:hAnsiTheme="minorHAnsi" w:cstheme="minorHAnsi"/>
        </w:rPr>
        <w:t xml:space="preserve"> or </w:t>
      </w:r>
      <w:r w:rsidR="00904266" w:rsidRPr="00C65E36">
        <w:rPr>
          <w:rFonts w:asciiTheme="minorHAnsi" w:hAnsiTheme="minorHAnsi" w:cstheme="minorHAnsi"/>
        </w:rPr>
        <w:t>just a sample box</w:t>
      </w:r>
      <w:r w:rsidR="005E3A85" w:rsidRPr="00C65E36">
        <w:rPr>
          <w:rFonts w:asciiTheme="minorHAnsi" w:hAnsiTheme="minorHAnsi" w:cstheme="minorHAnsi"/>
        </w:rPr>
        <w:t xml:space="preserve">? </w:t>
      </w:r>
      <w:r w:rsidR="002256C8" w:rsidRPr="00C65E36">
        <w:rPr>
          <w:rFonts w:asciiTheme="minorHAnsi" w:hAnsiTheme="minorHAnsi" w:cstheme="minorHAnsi"/>
        </w:rPr>
        <w:t>Should</w:t>
      </w:r>
      <w:r w:rsidR="005E3A85" w:rsidRPr="00C65E36">
        <w:rPr>
          <w:rFonts w:asciiTheme="minorHAnsi" w:hAnsiTheme="minorHAnsi" w:cstheme="minorHAnsi"/>
        </w:rPr>
        <w:t xml:space="preserve"> quantum limited amplifiers </w:t>
      </w:r>
      <w:r w:rsidR="002256C8" w:rsidRPr="00C65E36">
        <w:rPr>
          <w:rFonts w:asciiTheme="minorHAnsi" w:hAnsiTheme="minorHAnsi" w:cstheme="minorHAnsi"/>
        </w:rPr>
        <w:t xml:space="preserve">be </w:t>
      </w:r>
      <w:r w:rsidR="005E3A85" w:rsidRPr="00C65E36">
        <w:rPr>
          <w:rFonts w:asciiTheme="minorHAnsi" w:hAnsiTheme="minorHAnsi" w:cstheme="minorHAnsi"/>
        </w:rPr>
        <w:t>included or required for operation?</w:t>
      </w:r>
      <w:r w:rsidR="00C702AB" w:rsidRPr="00C65E36">
        <w:rPr>
          <w:rFonts w:asciiTheme="minorHAnsi" w:hAnsiTheme="minorHAnsi" w:cstheme="minorHAnsi"/>
        </w:rPr>
        <w:t xml:space="preserve"> </w:t>
      </w:r>
      <w:r w:rsidR="006711CB" w:rsidRPr="00C65E36">
        <w:rPr>
          <w:rFonts w:asciiTheme="minorHAnsi" w:hAnsiTheme="minorHAnsi" w:cstheme="minorHAnsi"/>
        </w:rPr>
        <w:t>Are other components required (</w:t>
      </w:r>
      <w:r w:rsidR="00C702AB" w:rsidRPr="00C65E36">
        <w:rPr>
          <w:rFonts w:asciiTheme="minorHAnsi" w:hAnsiTheme="minorHAnsi" w:cstheme="minorHAnsi"/>
        </w:rPr>
        <w:t>Specialized filtering e.g.</w:t>
      </w:r>
      <w:r w:rsidR="00C34031" w:rsidRPr="00C65E36">
        <w:rPr>
          <w:rFonts w:asciiTheme="minorHAnsi" w:hAnsiTheme="minorHAnsi" w:cstheme="minorHAnsi"/>
        </w:rPr>
        <w:t>,</w:t>
      </w:r>
      <w:r w:rsidR="00C702AB" w:rsidRPr="00C65E36">
        <w:rPr>
          <w:rFonts w:asciiTheme="minorHAnsi" w:hAnsiTheme="minorHAnsi" w:cstheme="minorHAnsi"/>
        </w:rPr>
        <w:t xml:space="preserve"> Purcell filters</w:t>
      </w:r>
      <w:r w:rsidR="006711CB" w:rsidRPr="00C65E36">
        <w:rPr>
          <w:rFonts w:asciiTheme="minorHAnsi" w:hAnsiTheme="minorHAnsi" w:cstheme="minorHAnsi"/>
        </w:rPr>
        <w:t xml:space="preserve"> or better IR filters, </w:t>
      </w:r>
      <w:r w:rsidR="001C1FB2" w:rsidRPr="00C65E36">
        <w:rPr>
          <w:rFonts w:asciiTheme="minorHAnsi" w:hAnsiTheme="minorHAnsi" w:cstheme="minorHAnsi"/>
        </w:rPr>
        <w:t>custom thermal sinking or attenuation</w:t>
      </w:r>
      <w:r w:rsidR="00BF1C01" w:rsidRPr="00C65E36">
        <w:rPr>
          <w:rFonts w:asciiTheme="minorHAnsi" w:hAnsiTheme="minorHAnsi" w:cstheme="minorHAnsi"/>
        </w:rPr>
        <w:t xml:space="preserve">, </w:t>
      </w:r>
      <w:r w:rsidR="00497204" w:rsidRPr="00C65E36">
        <w:rPr>
          <w:rFonts w:asciiTheme="minorHAnsi" w:hAnsiTheme="minorHAnsi" w:cstheme="minorHAnsi"/>
        </w:rPr>
        <w:t>etc.</w:t>
      </w:r>
      <w:r w:rsidR="00BF1C01" w:rsidRPr="00C65E36">
        <w:rPr>
          <w:rFonts w:asciiTheme="minorHAnsi" w:hAnsiTheme="minorHAnsi" w:cstheme="minorHAnsi"/>
        </w:rPr>
        <w:t>)</w:t>
      </w:r>
      <w:r w:rsidR="00C702AB" w:rsidRPr="00C65E36">
        <w:rPr>
          <w:rFonts w:asciiTheme="minorHAnsi" w:hAnsiTheme="minorHAnsi" w:cstheme="minorHAnsi"/>
        </w:rPr>
        <w:t>?</w:t>
      </w:r>
    </w:p>
    <w:p w14:paraId="6DD0EF70" w14:textId="0D3085D5" w:rsidR="005E3A85" w:rsidRPr="00C65E36" w:rsidRDefault="00E91FF7" w:rsidP="00590914">
      <w:pPr>
        <w:pStyle w:val="NormalWeb"/>
        <w:numPr>
          <w:ilvl w:val="0"/>
          <w:numId w:val="1"/>
        </w:numPr>
        <w:rPr>
          <w:rFonts w:asciiTheme="minorHAnsi" w:hAnsiTheme="minorHAnsi" w:cstheme="minorHAnsi"/>
        </w:rPr>
      </w:pPr>
      <w:r w:rsidRPr="00C65E36">
        <w:rPr>
          <w:rFonts w:asciiTheme="minorHAnsi" w:hAnsiTheme="minorHAnsi" w:cstheme="minorHAnsi"/>
        </w:rPr>
        <w:t xml:space="preserve">What is </w:t>
      </w:r>
      <w:r w:rsidR="009A461F" w:rsidRPr="00C65E36">
        <w:rPr>
          <w:rFonts w:asciiTheme="minorHAnsi" w:hAnsiTheme="minorHAnsi" w:cstheme="minorHAnsi"/>
        </w:rPr>
        <w:t xml:space="preserve">reasonable </w:t>
      </w:r>
      <w:r w:rsidR="00970549">
        <w:rPr>
          <w:rFonts w:asciiTheme="minorHAnsi" w:hAnsiTheme="minorHAnsi" w:cstheme="minorHAnsi"/>
        </w:rPr>
        <w:t xml:space="preserve">rough-order-of-magnitude (ROM) </w:t>
      </w:r>
      <w:r w:rsidR="009A461F" w:rsidRPr="00C65E36">
        <w:rPr>
          <w:rFonts w:asciiTheme="minorHAnsi" w:hAnsiTheme="minorHAnsi" w:cstheme="minorHAnsi"/>
        </w:rPr>
        <w:t>pricing for a quantum processor</w:t>
      </w:r>
      <w:r w:rsidR="008F2F6E" w:rsidRPr="00C65E36">
        <w:rPr>
          <w:rFonts w:asciiTheme="minorHAnsi" w:hAnsiTheme="minorHAnsi" w:cstheme="minorHAnsi"/>
        </w:rPr>
        <w:t>?</w:t>
      </w:r>
    </w:p>
    <w:p w14:paraId="3C314455" w14:textId="53749DA7" w:rsidR="008F2F6E" w:rsidRPr="00C65E36" w:rsidRDefault="008F2F6E" w:rsidP="00590914">
      <w:pPr>
        <w:pStyle w:val="NormalWeb"/>
        <w:numPr>
          <w:ilvl w:val="0"/>
          <w:numId w:val="1"/>
        </w:numPr>
        <w:rPr>
          <w:rFonts w:asciiTheme="minorHAnsi" w:hAnsiTheme="minorHAnsi" w:cstheme="minorHAnsi"/>
        </w:rPr>
      </w:pPr>
      <w:r w:rsidRPr="00C65E36">
        <w:rPr>
          <w:rFonts w:asciiTheme="minorHAnsi" w:hAnsiTheme="minorHAnsi" w:cstheme="minorHAnsi"/>
        </w:rPr>
        <w:t>What kind of intellectual property concerns are there with the purchase of a quantum processor? Will an NDA be required for purchase</w:t>
      </w:r>
      <w:r w:rsidR="00904266" w:rsidRPr="00C65E36">
        <w:rPr>
          <w:rFonts w:asciiTheme="minorHAnsi" w:hAnsiTheme="minorHAnsi" w:cstheme="minorHAnsi"/>
        </w:rPr>
        <w:t xml:space="preserve"> or for use</w:t>
      </w:r>
      <w:r w:rsidRPr="00C65E36">
        <w:rPr>
          <w:rFonts w:asciiTheme="minorHAnsi" w:hAnsiTheme="minorHAnsi" w:cstheme="minorHAnsi"/>
        </w:rPr>
        <w:t xml:space="preserve">? </w:t>
      </w:r>
      <w:r w:rsidR="00654B23" w:rsidRPr="00C65E36">
        <w:rPr>
          <w:rFonts w:asciiTheme="minorHAnsi" w:hAnsiTheme="minorHAnsi" w:cstheme="minorHAnsi"/>
        </w:rPr>
        <w:t xml:space="preserve">Can the processor be opened? What kind of information can be shared about the processor for publications on the use of the processor for algorithms or for </w:t>
      </w:r>
      <w:r w:rsidR="00E23264" w:rsidRPr="00C65E36">
        <w:rPr>
          <w:rFonts w:asciiTheme="minorHAnsi" w:hAnsiTheme="minorHAnsi" w:cstheme="minorHAnsi"/>
        </w:rPr>
        <w:t>coherence studies?</w:t>
      </w:r>
    </w:p>
    <w:p w14:paraId="5DBF0D91" w14:textId="2678B62C" w:rsidR="00E23264" w:rsidRPr="00C65E36" w:rsidRDefault="00E23264" w:rsidP="00590914">
      <w:pPr>
        <w:pStyle w:val="NormalWeb"/>
        <w:numPr>
          <w:ilvl w:val="0"/>
          <w:numId w:val="1"/>
        </w:numPr>
        <w:rPr>
          <w:rFonts w:asciiTheme="minorHAnsi" w:hAnsiTheme="minorHAnsi" w:cstheme="minorHAnsi"/>
        </w:rPr>
      </w:pPr>
      <w:r w:rsidRPr="00C65E36">
        <w:rPr>
          <w:rFonts w:asciiTheme="minorHAnsi" w:hAnsiTheme="minorHAnsi" w:cstheme="minorHAnsi"/>
        </w:rPr>
        <w:t>What kind of lead times can be expected for quantum processors?</w:t>
      </w:r>
    </w:p>
    <w:p w14:paraId="7FF1730C" w14:textId="1C1B3BA0" w:rsidR="00E23264" w:rsidRPr="00C65E36" w:rsidRDefault="00E23264" w:rsidP="00590914">
      <w:pPr>
        <w:pStyle w:val="NormalWeb"/>
        <w:numPr>
          <w:ilvl w:val="0"/>
          <w:numId w:val="1"/>
        </w:numPr>
        <w:rPr>
          <w:rFonts w:asciiTheme="minorHAnsi" w:hAnsiTheme="minorHAnsi" w:cstheme="minorHAnsi"/>
        </w:rPr>
      </w:pPr>
      <w:r w:rsidRPr="00C65E36">
        <w:rPr>
          <w:rFonts w:asciiTheme="minorHAnsi" w:hAnsiTheme="minorHAnsi" w:cstheme="minorHAnsi"/>
        </w:rPr>
        <w:t xml:space="preserve">Should quantum processors come with a set of pre-defined </w:t>
      </w:r>
      <w:r w:rsidR="000A3C9B" w:rsidRPr="00C65E36">
        <w:rPr>
          <w:rFonts w:asciiTheme="minorHAnsi" w:hAnsiTheme="minorHAnsi" w:cstheme="minorHAnsi"/>
        </w:rPr>
        <w:t>software/</w:t>
      </w:r>
      <w:r w:rsidR="00AE1BF1" w:rsidRPr="00C65E36">
        <w:rPr>
          <w:rFonts w:asciiTheme="minorHAnsi" w:hAnsiTheme="minorHAnsi" w:cstheme="minorHAnsi"/>
        </w:rPr>
        <w:t xml:space="preserve">waveforms </w:t>
      </w:r>
      <w:r w:rsidR="00F76DB1" w:rsidRPr="00C65E36">
        <w:rPr>
          <w:rFonts w:asciiTheme="minorHAnsi" w:hAnsiTheme="minorHAnsi" w:cstheme="minorHAnsi"/>
        </w:rPr>
        <w:t xml:space="preserve">including </w:t>
      </w:r>
      <w:r w:rsidR="004835C2" w:rsidRPr="00C65E36">
        <w:rPr>
          <w:rFonts w:asciiTheme="minorHAnsi" w:hAnsiTheme="minorHAnsi" w:cstheme="minorHAnsi"/>
        </w:rPr>
        <w:t xml:space="preserve">gates or signals that improve fidelity, readout time, </w:t>
      </w:r>
      <w:r w:rsidR="00F76DB1" w:rsidRPr="00C65E36">
        <w:rPr>
          <w:rFonts w:asciiTheme="minorHAnsi" w:hAnsiTheme="minorHAnsi" w:cstheme="minorHAnsi"/>
        </w:rPr>
        <w:t>repetition rate, etc?</w:t>
      </w:r>
    </w:p>
    <w:p w14:paraId="75CF8EE9" w14:textId="3B01CAAD" w:rsidR="00773AD9" w:rsidRPr="00C65E36" w:rsidRDefault="00773AD9" w:rsidP="00590914">
      <w:pPr>
        <w:pStyle w:val="NormalWeb"/>
        <w:numPr>
          <w:ilvl w:val="0"/>
          <w:numId w:val="1"/>
        </w:numPr>
        <w:rPr>
          <w:rFonts w:asciiTheme="minorHAnsi" w:hAnsiTheme="minorHAnsi" w:cstheme="minorHAnsi"/>
        </w:rPr>
      </w:pPr>
      <w:r w:rsidRPr="00C65E36">
        <w:rPr>
          <w:rFonts w:asciiTheme="minorHAnsi" w:hAnsiTheme="minorHAnsi" w:cstheme="minorHAnsi"/>
        </w:rPr>
        <w:t xml:space="preserve">What kind of troubleshooting </w:t>
      </w:r>
      <w:r w:rsidR="0039043B" w:rsidRPr="00C65E36">
        <w:rPr>
          <w:rFonts w:asciiTheme="minorHAnsi" w:hAnsiTheme="minorHAnsi" w:cstheme="minorHAnsi"/>
        </w:rPr>
        <w:t>assistance or warranty should be expected with the purchase of a quantum processor?</w:t>
      </w:r>
      <w:r w:rsidR="00275FB7" w:rsidRPr="00C65E36">
        <w:rPr>
          <w:rFonts w:asciiTheme="minorHAnsi" w:hAnsiTheme="minorHAnsi" w:cstheme="minorHAnsi"/>
        </w:rPr>
        <w:t xml:space="preserve"> Should support contracts be considered?</w:t>
      </w:r>
    </w:p>
    <w:p w14:paraId="621FDE3A" w14:textId="7AF4593E" w:rsidR="008D67E5" w:rsidRPr="00C65E36" w:rsidRDefault="008D67E5" w:rsidP="00590914">
      <w:pPr>
        <w:pStyle w:val="NormalWeb"/>
        <w:numPr>
          <w:ilvl w:val="0"/>
          <w:numId w:val="1"/>
        </w:numPr>
        <w:rPr>
          <w:rFonts w:asciiTheme="minorHAnsi" w:hAnsiTheme="minorHAnsi" w:cstheme="minorHAnsi"/>
        </w:rPr>
      </w:pPr>
      <w:r w:rsidRPr="00C65E36">
        <w:rPr>
          <w:rFonts w:asciiTheme="minorHAnsi" w:hAnsiTheme="minorHAnsi" w:cstheme="minorHAnsi"/>
        </w:rPr>
        <w:t>Are there other considerations when purchasing a quantum processor?</w:t>
      </w:r>
    </w:p>
    <w:p w14:paraId="0BD64299" w14:textId="37364EA7" w:rsidR="00807D3D" w:rsidRDefault="00C42166" w:rsidP="004632C5">
      <w:pPr>
        <w:pStyle w:val="NormalWeb"/>
        <w:rPr>
          <w:rFonts w:asciiTheme="minorHAnsi" w:hAnsiTheme="minorHAnsi" w:cstheme="minorHAnsi"/>
        </w:rPr>
      </w:pPr>
      <w:r w:rsidRPr="00C65E36">
        <w:rPr>
          <w:rFonts w:asciiTheme="minorHAnsi" w:hAnsiTheme="minorHAnsi" w:cstheme="minorHAnsi"/>
        </w:rPr>
        <w:t xml:space="preserve">Comments that include </w:t>
      </w:r>
      <w:r w:rsidR="00C342CD" w:rsidRPr="00C65E36">
        <w:rPr>
          <w:rFonts w:asciiTheme="minorHAnsi" w:hAnsiTheme="minorHAnsi" w:cstheme="minorHAnsi"/>
        </w:rPr>
        <w:t xml:space="preserve">information </w:t>
      </w:r>
      <w:r w:rsidRPr="00C65E36">
        <w:rPr>
          <w:rFonts w:asciiTheme="minorHAnsi" w:hAnsiTheme="minorHAnsi" w:cstheme="minorHAnsi"/>
        </w:rPr>
        <w:t xml:space="preserve">that is not widely published should include </w:t>
      </w:r>
      <w:r w:rsidR="004223D8" w:rsidRPr="00C65E36">
        <w:rPr>
          <w:rFonts w:asciiTheme="minorHAnsi" w:hAnsiTheme="minorHAnsi" w:cstheme="minorHAnsi"/>
        </w:rPr>
        <w:t>source data or citations.</w:t>
      </w:r>
    </w:p>
    <w:p w14:paraId="188A461F" w14:textId="075AA376" w:rsidR="00C65E36" w:rsidRPr="00C65E36" w:rsidRDefault="00C65E36" w:rsidP="004632C5">
      <w:pPr>
        <w:pStyle w:val="NormalWeb"/>
        <w:rPr>
          <w:rFonts w:asciiTheme="minorHAnsi" w:hAnsiTheme="minorHAnsi" w:cstheme="minorHAnsi"/>
        </w:rPr>
      </w:pPr>
      <w:r>
        <w:rPr>
          <w:rFonts w:asciiTheme="minorHAnsi" w:hAnsiTheme="minorHAnsi" w:cstheme="minorHAnsi"/>
        </w:rPr>
        <w:t>-end-</w:t>
      </w:r>
    </w:p>
    <w:sectPr w:rsidR="00C65E36" w:rsidRPr="00C65E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0924" w14:textId="77777777" w:rsidR="0048026A" w:rsidRDefault="0048026A" w:rsidP="001D379F">
      <w:pPr>
        <w:spacing w:after="0" w:line="240" w:lineRule="auto"/>
      </w:pPr>
      <w:r>
        <w:separator/>
      </w:r>
    </w:p>
  </w:endnote>
  <w:endnote w:type="continuationSeparator" w:id="0">
    <w:p w14:paraId="55633243" w14:textId="77777777" w:rsidR="0048026A" w:rsidRDefault="0048026A" w:rsidP="001D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08B3" w14:textId="77777777" w:rsidR="007518A7" w:rsidRDefault="00751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06573"/>
      <w:docPartObj>
        <w:docPartGallery w:val="Page Numbers (Bottom of Page)"/>
        <w:docPartUnique/>
      </w:docPartObj>
    </w:sdtPr>
    <w:sdtEndPr>
      <w:rPr>
        <w:rFonts w:cstheme="minorHAnsi"/>
        <w:b/>
        <w:bCs/>
        <w:noProof/>
        <w:sz w:val="20"/>
        <w:szCs w:val="20"/>
      </w:rPr>
    </w:sdtEndPr>
    <w:sdtContent>
      <w:p w14:paraId="338233AD" w14:textId="77777777" w:rsidR="001D379F" w:rsidRPr="001D379F" w:rsidRDefault="001D379F">
        <w:pPr>
          <w:pStyle w:val="Footer"/>
          <w:jc w:val="center"/>
          <w:rPr>
            <w:rFonts w:cstheme="minorHAnsi"/>
            <w:noProof/>
            <w:sz w:val="20"/>
            <w:szCs w:val="20"/>
          </w:rPr>
        </w:pPr>
        <w:r w:rsidRPr="001D379F">
          <w:rPr>
            <w:rFonts w:cstheme="minorHAnsi"/>
            <w:sz w:val="20"/>
            <w:szCs w:val="20"/>
          </w:rPr>
          <w:fldChar w:fldCharType="begin"/>
        </w:r>
        <w:r w:rsidRPr="001D379F">
          <w:rPr>
            <w:rFonts w:cstheme="minorHAnsi"/>
            <w:sz w:val="20"/>
            <w:szCs w:val="20"/>
          </w:rPr>
          <w:instrText xml:space="preserve"> PAGE   \* MERGEFORMAT </w:instrText>
        </w:r>
        <w:r w:rsidRPr="001D379F">
          <w:rPr>
            <w:rFonts w:cstheme="minorHAnsi"/>
            <w:sz w:val="20"/>
            <w:szCs w:val="20"/>
          </w:rPr>
          <w:fldChar w:fldCharType="separate"/>
        </w:r>
        <w:r w:rsidRPr="001D379F">
          <w:rPr>
            <w:rFonts w:cstheme="minorHAnsi"/>
            <w:noProof/>
            <w:sz w:val="20"/>
            <w:szCs w:val="20"/>
          </w:rPr>
          <w:t>2</w:t>
        </w:r>
        <w:r w:rsidRPr="001D379F">
          <w:rPr>
            <w:rFonts w:cstheme="minorHAnsi"/>
            <w:noProof/>
            <w:sz w:val="20"/>
            <w:szCs w:val="20"/>
          </w:rPr>
          <w:fldChar w:fldCharType="end"/>
        </w:r>
      </w:p>
      <w:p w14:paraId="1BF3837B" w14:textId="5429C894" w:rsidR="001D379F" w:rsidRPr="001D379F" w:rsidRDefault="001D379F" w:rsidP="001D379F">
        <w:pPr>
          <w:pStyle w:val="Footer"/>
          <w:rPr>
            <w:rFonts w:cstheme="minorHAnsi"/>
            <w:b/>
            <w:bCs/>
            <w:sz w:val="20"/>
            <w:szCs w:val="20"/>
          </w:rPr>
        </w:pPr>
        <w:r w:rsidRPr="001D379F">
          <w:rPr>
            <w:rFonts w:cstheme="minorHAnsi"/>
            <w:b/>
            <w:bCs/>
            <w:noProof/>
            <w:sz w:val="20"/>
            <w:szCs w:val="20"/>
          </w:rPr>
          <w:t>RFI No. LLNL-HPC-007</w:t>
        </w:r>
      </w:p>
    </w:sdtContent>
  </w:sdt>
  <w:p w14:paraId="775C48E4" w14:textId="77777777" w:rsidR="001D379F" w:rsidRDefault="001D3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406A" w14:textId="77777777" w:rsidR="007518A7" w:rsidRDefault="00751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8003" w14:textId="77777777" w:rsidR="0048026A" w:rsidRDefault="0048026A" w:rsidP="001D379F">
      <w:pPr>
        <w:spacing w:after="0" w:line="240" w:lineRule="auto"/>
      </w:pPr>
      <w:r>
        <w:separator/>
      </w:r>
    </w:p>
  </w:footnote>
  <w:footnote w:type="continuationSeparator" w:id="0">
    <w:p w14:paraId="075DB03B" w14:textId="77777777" w:rsidR="0048026A" w:rsidRDefault="0048026A" w:rsidP="001D3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AE85" w14:textId="77777777" w:rsidR="007518A7" w:rsidRDefault="00751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F52D" w14:textId="209CC6B0" w:rsidR="001D379F" w:rsidRDefault="001D379F" w:rsidP="001D379F">
    <w:pPr>
      <w:pStyle w:val="Header"/>
      <w:jc w:val="right"/>
      <w:rPr>
        <w:sz w:val="20"/>
        <w:szCs w:val="20"/>
      </w:rPr>
    </w:pPr>
    <w:r w:rsidRPr="001D379F">
      <w:rPr>
        <w:sz w:val="20"/>
        <w:szCs w:val="20"/>
      </w:rPr>
      <w:t>09-</w:t>
    </w:r>
    <w:r w:rsidR="002D7DCA">
      <w:rPr>
        <w:sz w:val="20"/>
        <w:szCs w:val="20"/>
      </w:rPr>
      <w:t>1</w:t>
    </w:r>
    <w:r w:rsidR="007518A7">
      <w:rPr>
        <w:sz w:val="20"/>
        <w:szCs w:val="20"/>
      </w:rPr>
      <w:t>4</w:t>
    </w:r>
    <w:r w:rsidR="002D7DCA">
      <w:rPr>
        <w:sz w:val="20"/>
        <w:szCs w:val="20"/>
      </w:rPr>
      <w:t>-22</w:t>
    </w:r>
  </w:p>
  <w:p w14:paraId="3AD9B697" w14:textId="77777777" w:rsidR="001D379F" w:rsidRPr="001D379F" w:rsidRDefault="001D379F" w:rsidP="001D379F">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A563" w14:textId="77777777" w:rsidR="007518A7" w:rsidRDefault="00751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93463"/>
    <w:multiLevelType w:val="hybridMultilevel"/>
    <w:tmpl w:val="54081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32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3A"/>
    <w:rsid w:val="00005C1F"/>
    <w:rsid w:val="0001091A"/>
    <w:rsid w:val="00034D2B"/>
    <w:rsid w:val="00050E4F"/>
    <w:rsid w:val="000816EF"/>
    <w:rsid w:val="000905A6"/>
    <w:rsid w:val="000A3C9B"/>
    <w:rsid w:val="000A545D"/>
    <w:rsid w:val="000B52FC"/>
    <w:rsid w:val="000C6F34"/>
    <w:rsid w:val="000E08FD"/>
    <w:rsid w:val="00111571"/>
    <w:rsid w:val="00123BF3"/>
    <w:rsid w:val="001371EE"/>
    <w:rsid w:val="0018707E"/>
    <w:rsid w:val="001C1FB2"/>
    <w:rsid w:val="001D379F"/>
    <w:rsid w:val="001D46D1"/>
    <w:rsid w:val="002256C8"/>
    <w:rsid w:val="0023306C"/>
    <w:rsid w:val="00234923"/>
    <w:rsid w:val="00236868"/>
    <w:rsid w:val="00262B85"/>
    <w:rsid w:val="00270B4C"/>
    <w:rsid w:val="0027107E"/>
    <w:rsid w:val="00275FB7"/>
    <w:rsid w:val="002A0410"/>
    <w:rsid w:val="002C5C98"/>
    <w:rsid w:val="002D5FDC"/>
    <w:rsid w:val="002D7165"/>
    <w:rsid w:val="002D7DCA"/>
    <w:rsid w:val="002E6DE4"/>
    <w:rsid w:val="00300543"/>
    <w:rsid w:val="00306FD3"/>
    <w:rsid w:val="00311702"/>
    <w:rsid w:val="003139DD"/>
    <w:rsid w:val="00316A42"/>
    <w:rsid w:val="00332215"/>
    <w:rsid w:val="00376096"/>
    <w:rsid w:val="00385F96"/>
    <w:rsid w:val="0039043B"/>
    <w:rsid w:val="00393488"/>
    <w:rsid w:val="0039622C"/>
    <w:rsid w:val="003C5F5D"/>
    <w:rsid w:val="003E7FD7"/>
    <w:rsid w:val="003F60EC"/>
    <w:rsid w:val="0041215B"/>
    <w:rsid w:val="00421BA0"/>
    <w:rsid w:val="004223D8"/>
    <w:rsid w:val="00431D4C"/>
    <w:rsid w:val="004466A1"/>
    <w:rsid w:val="00455544"/>
    <w:rsid w:val="00457363"/>
    <w:rsid w:val="00460EDC"/>
    <w:rsid w:val="004632C5"/>
    <w:rsid w:val="00475A1A"/>
    <w:rsid w:val="00475DFC"/>
    <w:rsid w:val="0048026A"/>
    <w:rsid w:val="004835C2"/>
    <w:rsid w:val="00497204"/>
    <w:rsid w:val="004C2881"/>
    <w:rsid w:val="004F05AF"/>
    <w:rsid w:val="004F0FE2"/>
    <w:rsid w:val="0050010C"/>
    <w:rsid w:val="00570B31"/>
    <w:rsid w:val="00583A37"/>
    <w:rsid w:val="00590914"/>
    <w:rsid w:val="005B2BE5"/>
    <w:rsid w:val="005C0E62"/>
    <w:rsid w:val="005E3A85"/>
    <w:rsid w:val="006007B2"/>
    <w:rsid w:val="0062767A"/>
    <w:rsid w:val="00634201"/>
    <w:rsid w:val="00654B23"/>
    <w:rsid w:val="006711CB"/>
    <w:rsid w:val="00683C3F"/>
    <w:rsid w:val="00685BC4"/>
    <w:rsid w:val="006B07B2"/>
    <w:rsid w:val="006E04EB"/>
    <w:rsid w:val="006E7C00"/>
    <w:rsid w:val="006F373B"/>
    <w:rsid w:val="00721D26"/>
    <w:rsid w:val="00730EB2"/>
    <w:rsid w:val="007518A7"/>
    <w:rsid w:val="00773AD9"/>
    <w:rsid w:val="007A0DF8"/>
    <w:rsid w:val="007B6AFD"/>
    <w:rsid w:val="007E6AED"/>
    <w:rsid w:val="008040E5"/>
    <w:rsid w:val="00807D3D"/>
    <w:rsid w:val="00851067"/>
    <w:rsid w:val="00851C1F"/>
    <w:rsid w:val="008610BA"/>
    <w:rsid w:val="008758D0"/>
    <w:rsid w:val="008804D1"/>
    <w:rsid w:val="008A264F"/>
    <w:rsid w:val="008B4FF9"/>
    <w:rsid w:val="008D67E5"/>
    <w:rsid w:val="008E1D79"/>
    <w:rsid w:val="008F135E"/>
    <w:rsid w:val="008F2F6E"/>
    <w:rsid w:val="00904266"/>
    <w:rsid w:val="0091333A"/>
    <w:rsid w:val="00915397"/>
    <w:rsid w:val="0092281A"/>
    <w:rsid w:val="009613B4"/>
    <w:rsid w:val="00970549"/>
    <w:rsid w:val="00975365"/>
    <w:rsid w:val="009A461F"/>
    <w:rsid w:val="009C18DB"/>
    <w:rsid w:val="009F225D"/>
    <w:rsid w:val="00A01517"/>
    <w:rsid w:val="00A40B63"/>
    <w:rsid w:val="00A74D86"/>
    <w:rsid w:val="00A9054B"/>
    <w:rsid w:val="00AA0015"/>
    <w:rsid w:val="00AD12F3"/>
    <w:rsid w:val="00AD245E"/>
    <w:rsid w:val="00AD697A"/>
    <w:rsid w:val="00AE1BF1"/>
    <w:rsid w:val="00B01AC7"/>
    <w:rsid w:val="00B12FBC"/>
    <w:rsid w:val="00B632E2"/>
    <w:rsid w:val="00B7388A"/>
    <w:rsid w:val="00BC483C"/>
    <w:rsid w:val="00BE2283"/>
    <w:rsid w:val="00BE3EF0"/>
    <w:rsid w:val="00BE5608"/>
    <w:rsid w:val="00BF1C01"/>
    <w:rsid w:val="00BF5151"/>
    <w:rsid w:val="00C34031"/>
    <w:rsid w:val="00C342CD"/>
    <w:rsid w:val="00C40BF2"/>
    <w:rsid w:val="00C42166"/>
    <w:rsid w:val="00C62956"/>
    <w:rsid w:val="00C65E36"/>
    <w:rsid w:val="00C702AB"/>
    <w:rsid w:val="00C83687"/>
    <w:rsid w:val="00CA5B7B"/>
    <w:rsid w:val="00CB4E42"/>
    <w:rsid w:val="00CC7A48"/>
    <w:rsid w:val="00CF678B"/>
    <w:rsid w:val="00D058E8"/>
    <w:rsid w:val="00D070E7"/>
    <w:rsid w:val="00D11C59"/>
    <w:rsid w:val="00D12A6F"/>
    <w:rsid w:val="00D27F2D"/>
    <w:rsid w:val="00D42217"/>
    <w:rsid w:val="00D60E77"/>
    <w:rsid w:val="00D61156"/>
    <w:rsid w:val="00D630E5"/>
    <w:rsid w:val="00D6557B"/>
    <w:rsid w:val="00D91FB8"/>
    <w:rsid w:val="00DA4A63"/>
    <w:rsid w:val="00DA53F1"/>
    <w:rsid w:val="00DC2C87"/>
    <w:rsid w:val="00E1218A"/>
    <w:rsid w:val="00E140D6"/>
    <w:rsid w:val="00E23264"/>
    <w:rsid w:val="00E25590"/>
    <w:rsid w:val="00E35E3F"/>
    <w:rsid w:val="00E501CE"/>
    <w:rsid w:val="00E50513"/>
    <w:rsid w:val="00E67ED0"/>
    <w:rsid w:val="00E802F4"/>
    <w:rsid w:val="00E91FF7"/>
    <w:rsid w:val="00E9335F"/>
    <w:rsid w:val="00ED198C"/>
    <w:rsid w:val="00EE2526"/>
    <w:rsid w:val="00EF72B5"/>
    <w:rsid w:val="00F26417"/>
    <w:rsid w:val="00F35E5C"/>
    <w:rsid w:val="00F43D8A"/>
    <w:rsid w:val="00F44EF3"/>
    <w:rsid w:val="00F52F52"/>
    <w:rsid w:val="00F539CE"/>
    <w:rsid w:val="00F76DB1"/>
    <w:rsid w:val="00F8475C"/>
    <w:rsid w:val="00F94AEB"/>
    <w:rsid w:val="00FB4F6F"/>
    <w:rsid w:val="00FD7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2B6A6"/>
  <w15:chartTrackingRefBased/>
  <w15:docId w15:val="{659CAC39-DEC1-480D-8C82-91616F2C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22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3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79F"/>
  </w:style>
  <w:style w:type="paragraph" w:styleId="Footer">
    <w:name w:val="footer"/>
    <w:basedOn w:val="Normal"/>
    <w:link w:val="FooterChar"/>
    <w:uiPriority w:val="99"/>
    <w:unhideWhenUsed/>
    <w:rsid w:val="001D3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79F"/>
  </w:style>
  <w:style w:type="character" w:styleId="Hyperlink">
    <w:name w:val="Hyperlink"/>
    <w:basedOn w:val="DefaultParagraphFont"/>
    <w:uiPriority w:val="99"/>
    <w:rsid w:val="00376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49606">
      <w:bodyDiv w:val="1"/>
      <w:marLeft w:val="0"/>
      <w:marRight w:val="0"/>
      <w:marTop w:val="0"/>
      <w:marBottom w:val="0"/>
      <w:divBdr>
        <w:top w:val="none" w:sz="0" w:space="0" w:color="auto"/>
        <w:left w:val="none" w:sz="0" w:space="0" w:color="auto"/>
        <w:bottom w:val="none" w:sz="0" w:space="0" w:color="auto"/>
        <w:right w:val="none" w:sz="0" w:space="0" w:color="auto"/>
      </w:divBdr>
    </w:div>
    <w:div w:id="17514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Yaniv Jacob</dc:creator>
  <cp:keywords/>
  <dc:description/>
  <cp:lastModifiedBy>Ward, Gary M.</cp:lastModifiedBy>
  <cp:revision>18</cp:revision>
  <dcterms:created xsi:type="dcterms:W3CDTF">2021-09-20T12:55:00Z</dcterms:created>
  <dcterms:modified xsi:type="dcterms:W3CDTF">2022-09-12T20:23:00Z</dcterms:modified>
</cp:coreProperties>
</file>